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784A" w14:textId="77777777" w:rsidR="00AA6D54" w:rsidRPr="000E773A" w:rsidRDefault="0060332C">
      <w:pPr>
        <w:rPr>
          <w:b/>
          <w:sz w:val="32"/>
          <w:szCs w:val="32"/>
          <w:u w:val="single"/>
        </w:rPr>
      </w:pPr>
      <w:r w:rsidRPr="000E773A">
        <w:rPr>
          <w:b/>
          <w:sz w:val="32"/>
          <w:szCs w:val="32"/>
          <w:u w:val="single"/>
        </w:rPr>
        <w:t>Zeichenmaterial für Neurographik</w:t>
      </w:r>
    </w:p>
    <w:p w14:paraId="28327A7D" w14:textId="77777777" w:rsidR="0060332C" w:rsidRDefault="0060332C">
      <w:pPr>
        <w:rPr>
          <w:b/>
          <w:sz w:val="32"/>
          <w:szCs w:val="32"/>
        </w:rPr>
      </w:pPr>
    </w:p>
    <w:p w14:paraId="3391CB74" w14:textId="77777777" w:rsidR="0060332C" w:rsidRPr="000E773A" w:rsidRDefault="0060332C">
      <w:pPr>
        <w:rPr>
          <w:b/>
          <w:sz w:val="32"/>
          <w:szCs w:val="32"/>
          <w:u w:val="single"/>
        </w:rPr>
      </w:pPr>
      <w:r w:rsidRPr="000E773A">
        <w:rPr>
          <w:b/>
          <w:sz w:val="32"/>
          <w:szCs w:val="32"/>
          <w:u w:val="single"/>
        </w:rPr>
        <w:t>Buntstifte:</w:t>
      </w:r>
    </w:p>
    <w:p w14:paraId="7B36E3E6" w14:textId="77777777" w:rsidR="0060332C" w:rsidRPr="000E773A" w:rsidRDefault="0060332C">
      <w:pPr>
        <w:rPr>
          <w:sz w:val="32"/>
          <w:szCs w:val="32"/>
        </w:rPr>
      </w:pPr>
      <w:r w:rsidRPr="000E773A">
        <w:rPr>
          <w:sz w:val="32"/>
          <w:szCs w:val="32"/>
        </w:rPr>
        <w:t>z. B.</w:t>
      </w:r>
      <w:r w:rsidR="00CC1247" w:rsidRPr="000E773A">
        <w:rPr>
          <w:sz w:val="32"/>
          <w:szCs w:val="32"/>
        </w:rPr>
        <w:t>:</w:t>
      </w:r>
      <w:r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Polychromos</w:t>
      </w:r>
      <w:proofErr w:type="spellEnd"/>
      <w:r w:rsidRPr="000E773A">
        <w:rPr>
          <w:sz w:val="32"/>
          <w:szCs w:val="32"/>
        </w:rPr>
        <w:t xml:space="preserve"> von Faber </w:t>
      </w:r>
      <w:proofErr w:type="spellStart"/>
      <w:r w:rsidRPr="000E773A">
        <w:rPr>
          <w:sz w:val="32"/>
          <w:szCs w:val="32"/>
        </w:rPr>
        <w:t>Castell</w:t>
      </w:r>
      <w:proofErr w:type="spellEnd"/>
    </w:p>
    <w:p w14:paraId="03D1E8B1" w14:textId="77777777" w:rsidR="0060332C" w:rsidRPr="000E773A" w:rsidRDefault="0060332C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      Black Edition von Faber </w:t>
      </w:r>
      <w:proofErr w:type="spellStart"/>
      <w:r w:rsidRPr="000E773A">
        <w:rPr>
          <w:sz w:val="32"/>
          <w:szCs w:val="32"/>
        </w:rPr>
        <w:t>Castell</w:t>
      </w:r>
      <w:proofErr w:type="spellEnd"/>
    </w:p>
    <w:p w14:paraId="4B18C2D5" w14:textId="2F06BA8A" w:rsidR="005E7B39" w:rsidRDefault="0060332C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      Colour Grip von Faber </w:t>
      </w:r>
      <w:proofErr w:type="spellStart"/>
      <w:r w:rsidRPr="000E773A">
        <w:rPr>
          <w:sz w:val="32"/>
          <w:szCs w:val="32"/>
        </w:rPr>
        <w:t>Castell</w:t>
      </w:r>
      <w:proofErr w:type="spellEnd"/>
    </w:p>
    <w:p w14:paraId="1F1BE8C0" w14:textId="56E5A81E" w:rsidR="0060332C" w:rsidRPr="000E773A" w:rsidRDefault="005E7B39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0332C" w:rsidRPr="000E773A">
        <w:rPr>
          <w:sz w:val="32"/>
          <w:szCs w:val="32"/>
        </w:rPr>
        <w:t xml:space="preserve">Supracolor Soft von Caran </w:t>
      </w:r>
      <w:proofErr w:type="spellStart"/>
      <w:r w:rsidR="0060332C" w:rsidRPr="000E773A">
        <w:rPr>
          <w:sz w:val="32"/>
          <w:szCs w:val="32"/>
        </w:rPr>
        <w:t>D’ache</w:t>
      </w:r>
      <w:proofErr w:type="spellEnd"/>
    </w:p>
    <w:p w14:paraId="0CBCC49A" w14:textId="77777777" w:rsidR="00982F98" w:rsidRPr="00A04944" w:rsidRDefault="00982F98">
      <w:pPr>
        <w:rPr>
          <w:sz w:val="16"/>
          <w:szCs w:val="16"/>
        </w:rPr>
      </w:pPr>
    </w:p>
    <w:p w14:paraId="5F56B27E" w14:textId="77777777" w:rsidR="00A04944" w:rsidRPr="000E773A" w:rsidRDefault="00A04944">
      <w:pPr>
        <w:rPr>
          <w:sz w:val="32"/>
          <w:szCs w:val="32"/>
        </w:rPr>
      </w:pPr>
    </w:p>
    <w:p w14:paraId="1C0A6ADC" w14:textId="77777777" w:rsidR="00982F98" w:rsidRDefault="00982F98">
      <w:pPr>
        <w:rPr>
          <w:b/>
          <w:sz w:val="32"/>
          <w:szCs w:val="32"/>
        </w:rPr>
      </w:pPr>
    </w:p>
    <w:p w14:paraId="56B240A7" w14:textId="77777777" w:rsidR="00982F98" w:rsidRPr="000E773A" w:rsidRDefault="00CC1247">
      <w:pPr>
        <w:rPr>
          <w:b/>
          <w:sz w:val="32"/>
          <w:szCs w:val="32"/>
          <w:u w:val="single"/>
        </w:rPr>
      </w:pPr>
      <w:r w:rsidRPr="000E773A">
        <w:rPr>
          <w:b/>
          <w:sz w:val="32"/>
          <w:szCs w:val="32"/>
          <w:u w:val="single"/>
        </w:rPr>
        <w:t xml:space="preserve">Schwarze </w:t>
      </w:r>
      <w:r w:rsidR="00982F98" w:rsidRPr="000E773A">
        <w:rPr>
          <w:b/>
          <w:sz w:val="32"/>
          <w:szCs w:val="32"/>
          <w:u w:val="single"/>
        </w:rPr>
        <w:t>Fineliner:</w:t>
      </w:r>
      <w:r w:rsidRPr="000E773A">
        <w:rPr>
          <w:b/>
          <w:sz w:val="32"/>
          <w:szCs w:val="32"/>
          <w:u w:val="single"/>
        </w:rPr>
        <w:t xml:space="preserve"> </w:t>
      </w:r>
    </w:p>
    <w:p w14:paraId="0F67327E" w14:textId="77777777" w:rsidR="0060332C" w:rsidRPr="000E773A" w:rsidRDefault="00CC1247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z.B.: </w:t>
      </w:r>
      <w:r w:rsidR="0060332C"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Rotring</w:t>
      </w:r>
      <w:proofErr w:type="spellEnd"/>
      <w:r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Tikky</w:t>
      </w:r>
      <w:proofErr w:type="spellEnd"/>
      <w:r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Graphic</w:t>
      </w:r>
      <w:proofErr w:type="spellEnd"/>
      <w:r w:rsidRPr="000E773A">
        <w:rPr>
          <w:sz w:val="32"/>
          <w:szCs w:val="32"/>
        </w:rPr>
        <w:t>, 0,1 bis 1 mm, meist 0,5 mm</w:t>
      </w:r>
    </w:p>
    <w:p w14:paraId="0508CDDD" w14:textId="77777777" w:rsidR="00CC1247" w:rsidRPr="000E773A" w:rsidRDefault="00CC1247">
      <w:pPr>
        <w:rPr>
          <w:sz w:val="32"/>
          <w:szCs w:val="32"/>
        </w:rPr>
      </w:pPr>
    </w:p>
    <w:p w14:paraId="3DCE52B4" w14:textId="77777777" w:rsidR="00CC1247" w:rsidRPr="000E773A" w:rsidRDefault="00CC1247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      Molotow </w:t>
      </w:r>
      <w:proofErr w:type="spellStart"/>
      <w:r w:rsidRPr="000E773A">
        <w:rPr>
          <w:sz w:val="32"/>
          <w:szCs w:val="32"/>
        </w:rPr>
        <w:t>Blackliner</w:t>
      </w:r>
      <w:proofErr w:type="spellEnd"/>
      <w:r w:rsidRPr="000E773A">
        <w:rPr>
          <w:sz w:val="32"/>
          <w:szCs w:val="32"/>
        </w:rPr>
        <w:t xml:space="preserve"> 0,5 bis 1 mm, meist 0,5 mm,   </w:t>
      </w:r>
    </w:p>
    <w:p w14:paraId="2F479ECE" w14:textId="77777777" w:rsidR="00CC1247" w:rsidRPr="005E7B39" w:rsidRDefault="00CC1247">
      <w:pPr>
        <w:rPr>
          <w:sz w:val="32"/>
          <w:szCs w:val="32"/>
          <w:lang w:val="en-US"/>
        </w:rPr>
      </w:pPr>
      <w:r w:rsidRPr="000E773A">
        <w:rPr>
          <w:sz w:val="32"/>
          <w:szCs w:val="32"/>
        </w:rPr>
        <w:t xml:space="preserve">       </w:t>
      </w:r>
      <w:r w:rsidRPr="005E7B39">
        <w:rPr>
          <w:sz w:val="32"/>
          <w:szCs w:val="32"/>
          <w:lang w:val="en-US"/>
        </w:rPr>
        <w:t>permanent</w:t>
      </w:r>
    </w:p>
    <w:p w14:paraId="69A40F63" w14:textId="77777777" w:rsidR="00CC1247" w:rsidRPr="005E7B39" w:rsidRDefault="00CC1247">
      <w:pPr>
        <w:rPr>
          <w:sz w:val="16"/>
          <w:szCs w:val="16"/>
          <w:lang w:val="en-US"/>
        </w:rPr>
      </w:pPr>
    </w:p>
    <w:p w14:paraId="55EF3EE7" w14:textId="77777777" w:rsidR="00CC1247" w:rsidRPr="005E7B39" w:rsidRDefault="00CC1247">
      <w:pPr>
        <w:rPr>
          <w:sz w:val="32"/>
          <w:szCs w:val="32"/>
          <w:lang w:val="en-US"/>
        </w:rPr>
      </w:pPr>
      <w:r w:rsidRPr="005E7B39">
        <w:rPr>
          <w:sz w:val="32"/>
          <w:szCs w:val="32"/>
          <w:lang w:val="en-US"/>
        </w:rPr>
        <w:t xml:space="preserve">       </w:t>
      </w:r>
      <w:proofErr w:type="spellStart"/>
      <w:r w:rsidRPr="005E7B39">
        <w:rPr>
          <w:sz w:val="32"/>
          <w:szCs w:val="32"/>
          <w:lang w:val="en-US"/>
        </w:rPr>
        <w:t>Stabilo</w:t>
      </w:r>
      <w:proofErr w:type="spellEnd"/>
      <w:r w:rsidRPr="005E7B39">
        <w:rPr>
          <w:sz w:val="32"/>
          <w:szCs w:val="32"/>
          <w:lang w:val="en-US"/>
        </w:rPr>
        <w:t xml:space="preserve"> </w:t>
      </w:r>
      <w:proofErr w:type="spellStart"/>
      <w:r w:rsidRPr="005E7B39">
        <w:rPr>
          <w:sz w:val="32"/>
          <w:szCs w:val="32"/>
          <w:lang w:val="en-US"/>
        </w:rPr>
        <w:t>pointMax</w:t>
      </w:r>
      <w:proofErr w:type="spellEnd"/>
      <w:r w:rsidRPr="005E7B39">
        <w:rPr>
          <w:sz w:val="32"/>
          <w:szCs w:val="32"/>
          <w:lang w:val="en-US"/>
        </w:rPr>
        <w:t xml:space="preserve"> 0,8 mm</w:t>
      </w:r>
    </w:p>
    <w:p w14:paraId="564CFA02" w14:textId="77777777" w:rsidR="00CC1247" w:rsidRPr="005E7B39" w:rsidRDefault="00CC1247">
      <w:pPr>
        <w:rPr>
          <w:sz w:val="16"/>
          <w:szCs w:val="16"/>
          <w:lang w:val="en-US"/>
        </w:rPr>
      </w:pPr>
    </w:p>
    <w:p w14:paraId="6220139D" w14:textId="77777777" w:rsidR="00CC1247" w:rsidRPr="005E7B39" w:rsidRDefault="00CC1247">
      <w:pPr>
        <w:rPr>
          <w:sz w:val="32"/>
          <w:szCs w:val="32"/>
          <w:lang w:val="en-US"/>
        </w:rPr>
      </w:pPr>
      <w:r w:rsidRPr="005E7B39">
        <w:rPr>
          <w:sz w:val="32"/>
          <w:szCs w:val="32"/>
          <w:lang w:val="en-US"/>
        </w:rPr>
        <w:t xml:space="preserve">       </w:t>
      </w:r>
      <w:proofErr w:type="spellStart"/>
      <w:r w:rsidRPr="005E7B39">
        <w:rPr>
          <w:sz w:val="32"/>
          <w:szCs w:val="32"/>
          <w:lang w:val="en-US"/>
        </w:rPr>
        <w:t>Stabilo</w:t>
      </w:r>
      <w:proofErr w:type="spellEnd"/>
      <w:r w:rsidRPr="005E7B39">
        <w:rPr>
          <w:sz w:val="32"/>
          <w:szCs w:val="32"/>
          <w:lang w:val="en-US"/>
        </w:rPr>
        <w:t xml:space="preserve"> Pen 68 1mm</w:t>
      </w:r>
    </w:p>
    <w:p w14:paraId="039D55AA" w14:textId="77777777" w:rsidR="00CC1247" w:rsidRPr="005E7B39" w:rsidRDefault="00CC1247">
      <w:pPr>
        <w:rPr>
          <w:sz w:val="16"/>
          <w:szCs w:val="16"/>
          <w:lang w:val="en-US"/>
        </w:rPr>
      </w:pPr>
    </w:p>
    <w:p w14:paraId="45EC1640" w14:textId="77777777" w:rsidR="00CC1247" w:rsidRPr="005E7B39" w:rsidRDefault="00CC1247">
      <w:pPr>
        <w:rPr>
          <w:sz w:val="32"/>
          <w:szCs w:val="32"/>
          <w:lang w:val="en-US"/>
        </w:rPr>
      </w:pPr>
      <w:r w:rsidRPr="005E7B39">
        <w:rPr>
          <w:sz w:val="32"/>
          <w:szCs w:val="32"/>
          <w:lang w:val="en-US"/>
        </w:rPr>
        <w:t xml:space="preserve">       </w:t>
      </w:r>
      <w:proofErr w:type="spellStart"/>
      <w:r w:rsidRPr="005E7B39">
        <w:rPr>
          <w:sz w:val="32"/>
          <w:szCs w:val="32"/>
          <w:lang w:val="en-US"/>
        </w:rPr>
        <w:t>Stabilo</w:t>
      </w:r>
      <w:proofErr w:type="spellEnd"/>
      <w:r w:rsidRPr="005E7B39">
        <w:rPr>
          <w:sz w:val="32"/>
          <w:szCs w:val="32"/>
          <w:lang w:val="en-US"/>
        </w:rPr>
        <w:t xml:space="preserve"> </w:t>
      </w:r>
      <w:proofErr w:type="spellStart"/>
      <w:r w:rsidRPr="005E7B39">
        <w:rPr>
          <w:sz w:val="32"/>
          <w:szCs w:val="32"/>
          <w:lang w:val="en-US"/>
        </w:rPr>
        <w:t>pointVisco</w:t>
      </w:r>
      <w:proofErr w:type="spellEnd"/>
      <w:r w:rsidRPr="005E7B39">
        <w:rPr>
          <w:sz w:val="32"/>
          <w:szCs w:val="32"/>
          <w:lang w:val="en-US"/>
        </w:rPr>
        <w:t xml:space="preserve"> 0,5 mm</w:t>
      </w:r>
    </w:p>
    <w:p w14:paraId="0D1E77A2" w14:textId="77777777" w:rsidR="00CC1247" w:rsidRPr="005E7B39" w:rsidRDefault="00CC1247">
      <w:pPr>
        <w:rPr>
          <w:sz w:val="16"/>
          <w:szCs w:val="16"/>
          <w:lang w:val="en-US"/>
        </w:rPr>
      </w:pPr>
    </w:p>
    <w:p w14:paraId="64E04848" w14:textId="77777777" w:rsidR="00CC1247" w:rsidRPr="005E7B39" w:rsidRDefault="00CC1247">
      <w:pPr>
        <w:rPr>
          <w:sz w:val="32"/>
          <w:szCs w:val="32"/>
          <w:lang w:val="en-US"/>
        </w:rPr>
      </w:pPr>
      <w:r w:rsidRPr="005E7B39">
        <w:rPr>
          <w:sz w:val="32"/>
          <w:szCs w:val="32"/>
          <w:lang w:val="en-US"/>
        </w:rPr>
        <w:t xml:space="preserve">       </w:t>
      </w:r>
      <w:proofErr w:type="spellStart"/>
      <w:r w:rsidRPr="005E7B39">
        <w:rPr>
          <w:sz w:val="32"/>
          <w:szCs w:val="32"/>
          <w:lang w:val="en-US"/>
        </w:rPr>
        <w:t>Neuland</w:t>
      </w:r>
      <w:proofErr w:type="spellEnd"/>
      <w:r w:rsidRPr="005E7B39">
        <w:rPr>
          <w:sz w:val="32"/>
          <w:szCs w:val="32"/>
          <w:lang w:val="en-US"/>
        </w:rPr>
        <w:t xml:space="preserve"> </w:t>
      </w:r>
      <w:proofErr w:type="spellStart"/>
      <w:r w:rsidRPr="005E7B39">
        <w:rPr>
          <w:sz w:val="32"/>
          <w:szCs w:val="32"/>
          <w:lang w:val="en-US"/>
        </w:rPr>
        <w:t>FineOne</w:t>
      </w:r>
      <w:proofErr w:type="spellEnd"/>
      <w:r w:rsidRPr="005E7B39">
        <w:rPr>
          <w:sz w:val="32"/>
          <w:szCs w:val="32"/>
          <w:lang w:val="en-US"/>
        </w:rPr>
        <w:t xml:space="preserve"> Sketch 0,5 mm</w:t>
      </w:r>
      <w:r w:rsidR="000E773A" w:rsidRPr="005E7B39">
        <w:rPr>
          <w:sz w:val="32"/>
          <w:szCs w:val="32"/>
          <w:lang w:val="en-US"/>
        </w:rPr>
        <w:t xml:space="preserve">, </w:t>
      </w:r>
      <w:proofErr w:type="spellStart"/>
      <w:r w:rsidR="000E773A" w:rsidRPr="005E7B39">
        <w:rPr>
          <w:sz w:val="32"/>
          <w:szCs w:val="32"/>
          <w:lang w:val="en-US"/>
        </w:rPr>
        <w:t>auffüllbar</w:t>
      </w:r>
      <w:proofErr w:type="spellEnd"/>
    </w:p>
    <w:p w14:paraId="0B41E879" w14:textId="77777777" w:rsidR="00A04944" w:rsidRPr="005E7B39" w:rsidRDefault="00A04944">
      <w:pPr>
        <w:rPr>
          <w:sz w:val="32"/>
          <w:szCs w:val="32"/>
          <w:lang w:val="en-US"/>
        </w:rPr>
      </w:pPr>
    </w:p>
    <w:p w14:paraId="7A801629" w14:textId="77777777" w:rsidR="00CC1247" w:rsidRPr="005E7B39" w:rsidRDefault="00CC1247">
      <w:pPr>
        <w:rPr>
          <w:sz w:val="32"/>
          <w:szCs w:val="32"/>
          <w:lang w:val="en-US"/>
        </w:rPr>
      </w:pPr>
    </w:p>
    <w:p w14:paraId="1EDF298B" w14:textId="77777777" w:rsidR="00CC1247" w:rsidRPr="000E773A" w:rsidRDefault="00CC1247">
      <w:pPr>
        <w:rPr>
          <w:b/>
          <w:sz w:val="32"/>
          <w:szCs w:val="32"/>
          <w:u w:val="single"/>
        </w:rPr>
      </w:pPr>
      <w:r w:rsidRPr="000E773A">
        <w:rPr>
          <w:b/>
          <w:sz w:val="32"/>
          <w:szCs w:val="32"/>
          <w:u w:val="single"/>
        </w:rPr>
        <w:t xml:space="preserve">Dicker schwarzer Filzstift oder </w:t>
      </w:r>
      <w:proofErr w:type="spellStart"/>
      <w:r w:rsidRPr="000E773A">
        <w:rPr>
          <w:b/>
          <w:sz w:val="32"/>
          <w:szCs w:val="32"/>
          <w:u w:val="single"/>
        </w:rPr>
        <w:t>Brush</w:t>
      </w:r>
      <w:r w:rsidR="000E773A" w:rsidRPr="000E773A">
        <w:rPr>
          <w:b/>
          <w:sz w:val="32"/>
          <w:szCs w:val="32"/>
          <w:u w:val="single"/>
        </w:rPr>
        <w:t>liner</w:t>
      </w:r>
      <w:proofErr w:type="spellEnd"/>
      <w:r w:rsidR="000E773A" w:rsidRPr="000E773A">
        <w:rPr>
          <w:b/>
          <w:sz w:val="32"/>
          <w:szCs w:val="32"/>
          <w:u w:val="single"/>
        </w:rPr>
        <w:t>:</w:t>
      </w:r>
    </w:p>
    <w:p w14:paraId="72497CB4" w14:textId="77777777" w:rsidR="000E773A" w:rsidRPr="000E773A" w:rsidRDefault="000E773A">
      <w:pPr>
        <w:rPr>
          <w:sz w:val="32"/>
          <w:szCs w:val="32"/>
        </w:rPr>
      </w:pPr>
      <w:proofErr w:type="spellStart"/>
      <w:r w:rsidRPr="000E773A">
        <w:rPr>
          <w:sz w:val="32"/>
          <w:szCs w:val="32"/>
        </w:rPr>
        <w:t>z.B</w:t>
      </w:r>
      <w:proofErr w:type="spellEnd"/>
      <w:r w:rsidRPr="000E773A">
        <w:rPr>
          <w:sz w:val="32"/>
          <w:szCs w:val="32"/>
        </w:rPr>
        <w:t xml:space="preserve">:  Molotow </w:t>
      </w:r>
      <w:proofErr w:type="spellStart"/>
      <w:r w:rsidRPr="000E773A">
        <w:rPr>
          <w:sz w:val="32"/>
          <w:szCs w:val="32"/>
        </w:rPr>
        <w:t>Blackliner</w:t>
      </w:r>
      <w:proofErr w:type="spellEnd"/>
      <w:r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Brush</w:t>
      </w:r>
      <w:proofErr w:type="spellEnd"/>
      <w:r w:rsidRPr="000E773A">
        <w:rPr>
          <w:sz w:val="32"/>
          <w:szCs w:val="32"/>
        </w:rPr>
        <w:t>, auffüllbar, permanent</w:t>
      </w:r>
    </w:p>
    <w:p w14:paraId="084202F9" w14:textId="77777777" w:rsidR="000E773A" w:rsidRPr="00A04944" w:rsidRDefault="000E773A">
      <w:pPr>
        <w:rPr>
          <w:sz w:val="16"/>
          <w:szCs w:val="16"/>
        </w:rPr>
      </w:pPr>
    </w:p>
    <w:p w14:paraId="6778CE6A" w14:textId="77777777" w:rsidR="000E773A" w:rsidRPr="000E773A" w:rsidRDefault="000E773A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     Neuland </w:t>
      </w:r>
      <w:proofErr w:type="spellStart"/>
      <w:r w:rsidRPr="000E773A">
        <w:rPr>
          <w:sz w:val="32"/>
          <w:szCs w:val="32"/>
        </w:rPr>
        <w:t>FineOne</w:t>
      </w:r>
      <w:proofErr w:type="spellEnd"/>
      <w:r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Outliner</w:t>
      </w:r>
      <w:proofErr w:type="spellEnd"/>
      <w:r w:rsidRPr="000E773A">
        <w:rPr>
          <w:sz w:val="32"/>
          <w:szCs w:val="32"/>
        </w:rPr>
        <w:t xml:space="preserve"> 0,5-5 mm, auffüllbar, </w:t>
      </w:r>
    </w:p>
    <w:p w14:paraId="2093AF0C" w14:textId="77777777" w:rsidR="000E773A" w:rsidRPr="000E773A" w:rsidRDefault="000E773A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     permanent</w:t>
      </w:r>
    </w:p>
    <w:p w14:paraId="5CAF2078" w14:textId="77777777" w:rsidR="000E773A" w:rsidRPr="00A04944" w:rsidRDefault="000E773A">
      <w:pPr>
        <w:rPr>
          <w:sz w:val="16"/>
          <w:szCs w:val="16"/>
        </w:rPr>
      </w:pPr>
    </w:p>
    <w:p w14:paraId="457D95E0" w14:textId="77777777" w:rsidR="000E773A" w:rsidRPr="000E773A" w:rsidRDefault="000E773A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     Neuland </w:t>
      </w:r>
      <w:proofErr w:type="spellStart"/>
      <w:r w:rsidRPr="000E773A">
        <w:rPr>
          <w:sz w:val="32"/>
          <w:szCs w:val="32"/>
        </w:rPr>
        <w:t>TwinOne</w:t>
      </w:r>
      <w:proofErr w:type="spellEnd"/>
      <w:r w:rsidRPr="000E773A">
        <w:rPr>
          <w:sz w:val="32"/>
          <w:szCs w:val="32"/>
        </w:rPr>
        <w:t xml:space="preserve"> 100, auffüllbar</w:t>
      </w:r>
    </w:p>
    <w:p w14:paraId="7DEB9CFF" w14:textId="77777777" w:rsidR="000E773A" w:rsidRPr="00A04944" w:rsidRDefault="000E773A">
      <w:pPr>
        <w:rPr>
          <w:sz w:val="16"/>
          <w:szCs w:val="16"/>
        </w:rPr>
      </w:pPr>
    </w:p>
    <w:p w14:paraId="52F2CEAF" w14:textId="77777777" w:rsidR="000E773A" w:rsidRPr="000E773A" w:rsidRDefault="000E773A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     </w:t>
      </w:r>
      <w:proofErr w:type="spellStart"/>
      <w:r w:rsidRPr="000E773A">
        <w:rPr>
          <w:sz w:val="32"/>
          <w:szCs w:val="32"/>
        </w:rPr>
        <w:t>Edding</w:t>
      </w:r>
      <w:proofErr w:type="spellEnd"/>
      <w:r w:rsidRPr="000E773A">
        <w:rPr>
          <w:sz w:val="32"/>
          <w:szCs w:val="32"/>
        </w:rPr>
        <w:t xml:space="preserve"> 30 </w:t>
      </w:r>
      <w:proofErr w:type="spellStart"/>
      <w:r w:rsidRPr="000E773A">
        <w:rPr>
          <w:sz w:val="32"/>
          <w:szCs w:val="32"/>
        </w:rPr>
        <w:t>brilliant</w:t>
      </w:r>
      <w:proofErr w:type="spellEnd"/>
      <w:r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paper</w:t>
      </w:r>
      <w:proofErr w:type="spellEnd"/>
      <w:r w:rsidRPr="000E773A">
        <w:rPr>
          <w:sz w:val="32"/>
          <w:szCs w:val="32"/>
        </w:rPr>
        <w:t xml:space="preserve"> </w:t>
      </w:r>
      <w:proofErr w:type="spellStart"/>
      <w:r w:rsidRPr="000E773A">
        <w:rPr>
          <w:sz w:val="32"/>
          <w:szCs w:val="32"/>
        </w:rPr>
        <w:t>marker</w:t>
      </w:r>
      <w:proofErr w:type="spellEnd"/>
      <w:r w:rsidRPr="000E773A">
        <w:rPr>
          <w:sz w:val="32"/>
          <w:szCs w:val="32"/>
        </w:rPr>
        <w:t>, permanent</w:t>
      </w:r>
    </w:p>
    <w:p w14:paraId="47EFE6B7" w14:textId="77777777" w:rsidR="00CC1247" w:rsidRPr="000E773A" w:rsidRDefault="00CC1247">
      <w:pPr>
        <w:rPr>
          <w:sz w:val="32"/>
          <w:szCs w:val="32"/>
        </w:rPr>
      </w:pPr>
    </w:p>
    <w:p w14:paraId="5972DDD6" w14:textId="77777777" w:rsidR="00CC1247" w:rsidRDefault="00CC1247">
      <w:pPr>
        <w:rPr>
          <w:sz w:val="32"/>
          <w:szCs w:val="32"/>
        </w:rPr>
      </w:pPr>
      <w:r w:rsidRPr="000E773A">
        <w:rPr>
          <w:sz w:val="32"/>
          <w:szCs w:val="32"/>
        </w:rPr>
        <w:t xml:space="preserve"> </w:t>
      </w:r>
      <w:r w:rsidR="000E773A">
        <w:rPr>
          <w:sz w:val="32"/>
          <w:szCs w:val="32"/>
        </w:rPr>
        <w:t xml:space="preserve">evtl. Textmarker </w:t>
      </w:r>
      <w:r w:rsidR="00A04944">
        <w:rPr>
          <w:sz w:val="32"/>
          <w:szCs w:val="32"/>
        </w:rPr>
        <w:t xml:space="preserve"> oder Neon Buntstifte</w:t>
      </w:r>
    </w:p>
    <w:p w14:paraId="26B52F0A" w14:textId="77777777" w:rsidR="00A04944" w:rsidRDefault="00A04944">
      <w:pPr>
        <w:rPr>
          <w:sz w:val="32"/>
          <w:szCs w:val="32"/>
        </w:rPr>
      </w:pPr>
    </w:p>
    <w:p w14:paraId="0FDA5360" w14:textId="77777777" w:rsidR="000E773A" w:rsidRDefault="000E773A">
      <w:pPr>
        <w:rPr>
          <w:sz w:val="32"/>
          <w:szCs w:val="32"/>
        </w:rPr>
      </w:pPr>
    </w:p>
    <w:p w14:paraId="45BD3AF4" w14:textId="24E03850" w:rsidR="000E773A" w:rsidRPr="000E773A" w:rsidRDefault="000E773A">
      <w:pPr>
        <w:rPr>
          <w:sz w:val="32"/>
          <w:szCs w:val="32"/>
        </w:rPr>
      </w:pPr>
      <w:r>
        <w:rPr>
          <w:sz w:val="32"/>
          <w:szCs w:val="32"/>
        </w:rPr>
        <w:t>Papier DIN A4, 80 g oder stärker</w:t>
      </w:r>
    </w:p>
    <w:sectPr w:rsidR="000E773A" w:rsidRPr="000E773A" w:rsidSect="00AA6D5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2C"/>
    <w:rsid w:val="000E773A"/>
    <w:rsid w:val="005E7B39"/>
    <w:rsid w:val="0060332C"/>
    <w:rsid w:val="008F3A31"/>
    <w:rsid w:val="00982F98"/>
    <w:rsid w:val="00A04944"/>
    <w:rsid w:val="00AA6D54"/>
    <w:rsid w:val="00C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0DEE0A"/>
  <w14:defaultImageDpi w14:val="300"/>
  <w15:docId w15:val="{0E27940E-6A8D-F440-9F0E-FBE4BD2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Light" w:eastAsiaTheme="minorEastAsia" w:hAnsi="Gill Sans Light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>Milarepas Lebensgarten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Hirsmüller</dc:creator>
  <cp:keywords/>
  <dc:description/>
  <cp:lastModifiedBy>Stephanie Hirsmüller</cp:lastModifiedBy>
  <cp:revision>2</cp:revision>
  <dcterms:created xsi:type="dcterms:W3CDTF">2022-09-09T12:08:00Z</dcterms:created>
  <dcterms:modified xsi:type="dcterms:W3CDTF">2022-09-09T12:08:00Z</dcterms:modified>
</cp:coreProperties>
</file>